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DAA5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ind w:left="4962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Утверждаю</w:t>
      </w:r>
    </w:p>
    <w:p w14:paraId="7815AF7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ind w:left="4962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ЗаведующийМБДОУ</w:t>
      </w:r>
    </w:p>
    <w:p w14:paraId="72F8C1DD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ind w:left="4962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«Бурят –Янгутский</w:t>
      </w:r>
    </w:p>
    <w:p w14:paraId="4C323B7D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ind w:left="4962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детский сад»</w:t>
      </w:r>
    </w:p>
    <w:p w14:paraId="3E20FC2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ind w:left="4962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____________В.И.Зангеева</w:t>
      </w:r>
    </w:p>
    <w:p w14:paraId="12766AE4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ind w:left="4962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.</w:t>
      </w:r>
    </w:p>
    <w:p w14:paraId="63EF76EE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ind w:left="552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4B27AF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ПОЛОЖЕНИЕ</w:t>
      </w:r>
    </w:p>
    <w:p w14:paraId="7E23AB1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 родительском собранииМБДОУ «Бурят –Янгутский детский сад»</w:t>
      </w:r>
    </w:p>
    <w:p w14:paraId="3967AA6F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90241C2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 Общие положения</w:t>
      </w:r>
    </w:p>
    <w:p w14:paraId="46A19CB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1.1. Настоящее положение разработано для муниципального бюджетного дошкольного образовательного учреждения « Бурят-Янгутский детский сад  » (далее — Учреждение) в соответствии с Законом РФ «Об образо</w:t>
      </w:r>
      <w:r>
        <w:rPr>
          <w:rFonts w:ascii="Arial" w:hAnsi="Arial" w:cs="Arial"/>
          <w:color w:val="000000"/>
          <w:sz w:val="18"/>
          <w:szCs w:val="18"/>
        </w:rPr>
        <w:softHyphen/>
        <w:t>вании», Семейным кодексом РФ (ст. 12), Уста</w:t>
      </w:r>
      <w:r>
        <w:rPr>
          <w:rFonts w:ascii="Arial" w:hAnsi="Arial" w:cs="Arial"/>
          <w:color w:val="000000"/>
          <w:sz w:val="18"/>
          <w:szCs w:val="18"/>
        </w:rPr>
        <w:softHyphen/>
        <w:t>вом Учреждения.</w:t>
      </w:r>
    </w:p>
    <w:p w14:paraId="4106389A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Родительское собрание — коллегиальный орган обществен</w:t>
      </w:r>
      <w:r>
        <w:rPr>
          <w:rFonts w:ascii="Arial" w:hAnsi="Arial" w:cs="Arial"/>
          <w:color w:val="000000"/>
          <w:sz w:val="18"/>
          <w:szCs w:val="18"/>
        </w:rPr>
        <w:softHyphen/>
        <w:t>ного самоуправления Учреждения, действующий в целях развития и совершенствования образовательного и воспитательного процес</w:t>
      </w:r>
      <w:r>
        <w:rPr>
          <w:rFonts w:ascii="Arial" w:hAnsi="Arial" w:cs="Arial"/>
          <w:color w:val="000000"/>
          <w:sz w:val="18"/>
          <w:szCs w:val="18"/>
        </w:rPr>
        <w:softHyphen/>
        <w:t>са, взаимодействия родительской общественности и Учреждения.</w:t>
      </w:r>
    </w:p>
    <w:p w14:paraId="26B64C2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В состав Родительского собрания входят все родители (за</w:t>
      </w:r>
      <w:r>
        <w:rPr>
          <w:rFonts w:ascii="Arial" w:hAnsi="Arial" w:cs="Arial"/>
          <w:color w:val="000000"/>
          <w:sz w:val="18"/>
          <w:szCs w:val="18"/>
        </w:rPr>
        <w:softHyphen/>
        <w:t>конные представители) воспитанников, посещающих Учреждение.</w:t>
      </w:r>
    </w:p>
    <w:p w14:paraId="3A9456B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1.4. Решения Родительского собрания рассматриваются на педагогическом совете и при необходимости на Общем собрании Учреждения.</w:t>
      </w:r>
    </w:p>
    <w:p w14:paraId="67CEE565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1.5. Изменения и дополнения в настоящее положение вносятся Родительским собранием Учреждения и принимаются на его заседании.</w:t>
      </w:r>
    </w:p>
    <w:p w14:paraId="074341C4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1.6. Срок данного положения не ограничен. Данное положение действует до принятия нового.</w:t>
      </w:r>
    </w:p>
    <w:p w14:paraId="3A3EA92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2. Основные задачи Родительского собрания</w:t>
      </w:r>
    </w:p>
    <w:p w14:paraId="10EC632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2.1. Основными задачами Родительского собрания являются:</w:t>
      </w:r>
    </w:p>
    <w:p w14:paraId="57A3F601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совместная работа родительской общественности и Учреждения по реализации государственной, окружной, региональной по</w:t>
      </w:r>
      <w:r>
        <w:rPr>
          <w:rFonts w:ascii="Arial" w:hAnsi="Arial" w:cs="Arial"/>
          <w:color w:val="000000"/>
          <w:sz w:val="18"/>
          <w:szCs w:val="18"/>
        </w:rPr>
        <w:softHyphen/>
        <w:t>литики в области дошкольного образования;</w:t>
      </w:r>
    </w:p>
    <w:p w14:paraId="4821585C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рассмотрение и обсуждение основных направлений развития Учреждения</w:t>
      </w:r>
    </w:p>
    <w:p w14:paraId="42478CA6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обсуждение и утверждение дополнительных платных услуг в Учреждении;</w:t>
      </w:r>
    </w:p>
    <w:p w14:paraId="4DEBA43B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координация действий родительской общественности и пе</w:t>
      </w:r>
      <w:r>
        <w:rPr>
          <w:rFonts w:ascii="Arial" w:hAnsi="Arial" w:cs="Arial"/>
          <w:color w:val="000000"/>
          <w:sz w:val="18"/>
          <w:szCs w:val="18"/>
        </w:rPr>
        <w:softHyphen/>
        <w:t>дагогического коллектива Учреждения по вопросам образования, воспитания, оздоровления и развития воспитанников.</w:t>
      </w:r>
    </w:p>
    <w:p w14:paraId="640842CC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3. Функции Родительского собрания</w:t>
      </w:r>
    </w:p>
    <w:p w14:paraId="2BF7845F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3.1. Родительское собрание Учреждения:</w:t>
      </w:r>
    </w:p>
    <w:p w14:paraId="519DF871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выбирает Родительский комитет Учреждения (группы);</w:t>
      </w:r>
    </w:p>
    <w:p w14:paraId="3450EF47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знакомится с Уставом и другими локальными актами Учреждения  касающимися взаимодействия с родительской общественно</w:t>
      </w:r>
      <w:r>
        <w:rPr>
          <w:rFonts w:ascii="Arial" w:hAnsi="Arial" w:cs="Arial"/>
          <w:color w:val="000000"/>
          <w:sz w:val="18"/>
          <w:szCs w:val="18"/>
        </w:rPr>
        <w:softHyphen/>
        <w:t>стью, поручает Родительскому комитету Учреждения решение вопросов о внесении в них необходимых изменений и дополнений;</w:t>
      </w:r>
    </w:p>
    <w:p w14:paraId="1FF843AC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изучает основные направления образовательной, оздорови</w:t>
      </w:r>
      <w:r>
        <w:rPr>
          <w:rFonts w:ascii="Arial" w:hAnsi="Arial" w:cs="Arial"/>
          <w:color w:val="000000"/>
          <w:sz w:val="18"/>
          <w:szCs w:val="18"/>
        </w:rPr>
        <w:softHyphen/>
        <w:t>тельной и воспитательной деятельности в Учреждении (группе), вносит предложения по их совершенствованию;</w:t>
      </w:r>
    </w:p>
    <w:p w14:paraId="1248DEE6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заслушивает вопросы, касающиеся содержания, форм и ме</w:t>
      </w:r>
      <w:r>
        <w:rPr>
          <w:rFonts w:ascii="Arial" w:hAnsi="Arial" w:cs="Arial"/>
          <w:color w:val="000000"/>
          <w:sz w:val="18"/>
          <w:szCs w:val="18"/>
        </w:rPr>
        <w:softHyphen/>
        <w:t>тодов образовательного процесса, планирования педагогической деятельности Учреждения (группы);</w:t>
      </w:r>
    </w:p>
    <w:p w14:paraId="109BE6FD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обсуждает проблемы организации дополнительных образо</w:t>
      </w:r>
      <w:r>
        <w:rPr>
          <w:rFonts w:ascii="Arial" w:hAnsi="Arial" w:cs="Arial"/>
          <w:color w:val="000000"/>
          <w:sz w:val="18"/>
          <w:szCs w:val="18"/>
        </w:rPr>
        <w:softHyphen/>
        <w:t>вательных, оздоровительных услуг воспитанникам, в том числе платных в Учреждении (группе);</w:t>
      </w:r>
    </w:p>
    <w:p w14:paraId="47F92BAF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принимает информацию заведующего, отчеты педагогиче</w:t>
      </w:r>
      <w:r>
        <w:rPr>
          <w:rFonts w:ascii="Arial" w:hAnsi="Arial" w:cs="Arial"/>
          <w:color w:val="000000"/>
          <w:sz w:val="18"/>
          <w:szCs w:val="18"/>
        </w:rPr>
        <w:softHyphen/>
        <w:t>ских и медицинских работников о состоянии здоровья детей, ходе реализации образовательных и воспитательных программ, резуль</w:t>
      </w:r>
      <w:r>
        <w:rPr>
          <w:rFonts w:ascii="Arial" w:hAnsi="Arial" w:cs="Arial"/>
          <w:color w:val="000000"/>
          <w:sz w:val="18"/>
          <w:szCs w:val="18"/>
        </w:rPr>
        <w:softHyphen/>
        <w:t>татах готовности детей к школьному обучению;</w:t>
      </w:r>
    </w:p>
    <w:p w14:paraId="3D0DC61F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заслушивает информацию воспитателей группы, медицин</w:t>
      </w:r>
      <w:r>
        <w:rPr>
          <w:rFonts w:ascii="Arial" w:hAnsi="Arial" w:cs="Arial"/>
          <w:color w:val="000000"/>
          <w:sz w:val="18"/>
          <w:szCs w:val="18"/>
        </w:rPr>
        <w:softHyphen/>
        <w:t>ских работников о состоянии здоровья детей группы, ходе реали</w:t>
      </w:r>
      <w:r>
        <w:rPr>
          <w:rFonts w:ascii="Arial" w:hAnsi="Arial" w:cs="Arial"/>
          <w:color w:val="000000"/>
          <w:sz w:val="18"/>
          <w:szCs w:val="18"/>
        </w:rPr>
        <w:softHyphen/>
        <w:t>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14:paraId="54765C2B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решает вопросы оказания помощи воспитателям группы в работе с неблагополучными семьями;</w:t>
      </w:r>
    </w:p>
    <w:p w14:paraId="5BBAAD5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вносит предложения по совершенствованию педагогическо</w:t>
      </w:r>
      <w:r>
        <w:rPr>
          <w:rFonts w:ascii="Arial" w:hAnsi="Arial" w:cs="Arial"/>
          <w:color w:val="000000"/>
          <w:sz w:val="18"/>
          <w:szCs w:val="18"/>
        </w:rPr>
        <w:softHyphen/>
        <w:t>го процесса в Учреждении (в группе);</w:t>
      </w:r>
    </w:p>
    <w:p w14:paraId="2398ED00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участвует в планировании совместных с родителями (закон</w:t>
      </w:r>
      <w:r>
        <w:rPr>
          <w:rFonts w:ascii="Arial" w:hAnsi="Arial" w:cs="Arial"/>
          <w:color w:val="000000"/>
          <w:sz w:val="18"/>
          <w:szCs w:val="18"/>
        </w:rPr>
        <w:softHyphen/>
        <w:t>ными представителями) мероприятий в Учреждении (группе) — групповых родительских собраний, родительских клубов, Дней от</w:t>
      </w:r>
      <w:r>
        <w:rPr>
          <w:rFonts w:ascii="Arial" w:hAnsi="Arial" w:cs="Arial"/>
          <w:color w:val="000000"/>
          <w:sz w:val="18"/>
          <w:szCs w:val="18"/>
        </w:rPr>
        <w:softHyphen/>
        <w:t>крытых дверей и др.;</w:t>
      </w:r>
    </w:p>
    <w:p w14:paraId="3CC8DF4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принимает решение об оказании посильной помощи Учрежде</w:t>
      </w:r>
      <w:r>
        <w:rPr>
          <w:rFonts w:ascii="Arial" w:hAnsi="Arial" w:cs="Arial"/>
          <w:color w:val="000000"/>
          <w:sz w:val="18"/>
          <w:szCs w:val="18"/>
        </w:rPr>
        <w:softHyphen/>
        <w:t>нию (группе) в укреплении материально-технической базы Учрежде</w:t>
      </w:r>
      <w:r>
        <w:rPr>
          <w:rFonts w:ascii="Arial" w:hAnsi="Arial" w:cs="Arial"/>
          <w:color w:val="000000"/>
          <w:sz w:val="18"/>
          <w:szCs w:val="18"/>
        </w:rPr>
        <w:softHyphen/>
        <w:t>ния (группы), благоустройству и ремонту его помещений, детских площадок и территории силами родительской общественности;</w:t>
      </w:r>
    </w:p>
    <w:p w14:paraId="012AB58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планирует организацию развлекательных мероприятий с деть</w:t>
      </w:r>
      <w:r>
        <w:rPr>
          <w:rFonts w:ascii="Arial" w:hAnsi="Arial" w:cs="Arial"/>
          <w:color w:val="000000"/>
          <w:sz w:val="18"/>
          <w:szCs w:val="18"/>
        </w:rPr>
        <w:softHyphen/>
        <w:t>ми сверх годового плана, обеспечение их подарками к Новому году и другим праздникам;</w:t>
      </w:r>
    </w:p>
    <w:p w14:paraId="5E82FD3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принимает решение об оказании благотворительной помо</w:t>
      </w:r>
      <w:r>
        <w:rPr>
          <w:rFonts w:ascii="Arial" w:hAnsi="Arial" w:cs="Arial"/>
          <w:color w:val="000000"/>
          <w:sz w:val="18"/>
          <w:szCs w:val="18"/>
        </w:rPr>
        <w:softHyphen/>
        <w:t>щи, направленной на развитие Учреждения, совершенствование педагогического процесса в группе.</w:t>
      </w:r>
    </w:p>
    <w:p w14:paraId="62392CE0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4. Права Родительского собрания</w:t>
      </w:r>
    </w:p>
    <w:p w14:paraId="467B8962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4.1. Родительское собрание имеет право:</w:t>
      </w:r>
    </w:p>
    <w:p w14:paraId="0C523FAF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выбирать Родительский комитет Учреждения (группы);</w:t>
      </w:r>
    </w:p>
    <w:p w14:paraId="4A61D03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требовать от Родительского комитета Учреждения (группы) выполнения и (или) контроля выполнения его решений.</w:t>
      </w:r>
    </w:p>
    <w:p w14:paraId="257D142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 Каждый член Родительского собрания имеет право:</w:t>
      </w:r>
    </w:p>
    <w:p w14:paraId="4A7A53DD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требовать обсуждения на Родительским собрании любого вопроса, входящего в его компетенцию, если это предложение поддержит не менее одной трети членов собрания;</w:t>
      </w:r>
    </w:p>
    <w:p w14:paraId="51F01442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 несогласии с решением Родительского собрания выска</w:t>
      </w:r>
      <w:r>
        <w:rPr>
          <w:rFonts w:ascii="Arial" w:hAnsi="Arial" w:cs="Arial"/>
          <w:color w:val="000000"/>
          <w:sz w:val="18"/>
          <w:szCs w:val="18"/>
        </w:rPr>
        <w:softHyphen/>
        <w:t>зать свое мотивированное мнение, которое должно быть занесено в протокол.</w:t>
      </w:r>
    </w:p>
    <w:p w14:paraId="0246130E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5. Организация управления Родительским собранием</w:t>
      </w:r>
    </w:p>
    <w:p w14:paraId="5555A2DA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5.1. В состав Родительского собрания входят все родители (за</w:t>
      </w:r>
      <w:r>
        <w:rPr>
          <w:rFonts w:ascii="Arial" w:hAnsi="Arial" w:cs="Arial"/>
          <w:color w:val="000000"/>
          <w:sz w:val="18"/>
          <w:szCs w:val="18"/>
        </w:rPr>
        <w:softHyphen/>
        <w:t>конные представители) воспитанников Учреждения (группы).</w:t>
      </w:r>
    </w:p>
    <w:p w14:paraId="515569D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 Родительское собрание избирает из своего состава Роди</w:t>
      </w:r>
      <w:r>
        <w:rPr>
          <w:rFonts w:ascii="Arial" w:hAnsi="Arial" w:cs="Arial"/>
          <w:color w:val="000000"/>
          <w:sz w:val="18"/>
          <w:szCs w:val="18"/>
        </w:rPr>
        <w:softHyphen/>
        <w:t>тельский комитет Учреждения (группы).</w:t>
      </w:r>
    </w:p>
    <w:p w14:paraId="54C9B252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5.3. Для ведения заседаний Родительское собрание из своего состава выбирает председателя и секретаря сроком на 1 учебный год. Председателемвыбирают председателя Роди</w:t>
      </w:r>
      <w:r>
        <w:rPr>
          <w:rFonts w:ascii="Arial" w:hAnsi="Arial" w:cs="Arial"/>
          <w:color w:val="000000"/>
          <w:sz w:val="18"/>
          <w:szCs w:val="18"/>
        </w:rPr>
        <w:softHyphen/>
        <w:t>тельского комитета Учреждения (группы).</w:t>
      </w:r>
    </w:p>
    <w:p w14:paraId="58CAD87E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 В необходимых случаях на заседание Родительского собра</w:t>
      </w:r>
      <w:r>
        <w:rPr>
          <w:rFonts w:ascii="Arial" w:hAnsi="Arial" w:cs="Arial"/>
          <w:color w:val="000000"/>
          <w:sz w:val="18"/>
          <w:szCs w:val="18"/>
        </w:rPr>
        <w:softHyphen/>
        <w:t>ния приглашаются педагогические, медицинские и другие работ</w:t>
      </w:r>
      <w:r>
        <w:rPr>
          <w:rFonts w:ascii="Arial" w:hAnsi="Arial" w:cs="Arial"/>
          <w:color w:val="000000"/>
          <w:sz w:val="18"/>
          <w:szCs w:val="18"/>
        </w:rPr>
        <w:softHyphen/>
        <w:t>ники Учреждения, представители общественных организаций, уч</w:t>
      </w:r>
      <w:r>
        <w:rPr>
          <w:rFonts w:ascii="Arial" w:hAnsi="Arial" w:cs="Arial"/>
          <w:color w:val="000000"/>
          <w:sz w:val="18"/>
          <w:szCs w:val="18"/>
        </w:rPr>
        <w:softHyphen/>
        <w:t>реждений, родители, представители Учредителя. Необходимость их приглашения определяется председателем Родительского ко</w:t>
      </w:r>
      <w:r>
        <w:rPr>
          <w:rFonts w:ascii="Arial" w:hAnsi="Arial" w:cs="Arial"/>
          <w:color w:val="000000"/>
          <w:sz w:val="18"/>
          <w:szCs w:val="18"/>
        </w:rPr>
        <w:softHyphen/>
        <w:t>митета Учреждения (группы).</w:t>
      </w:r>
    </w:p>
    <w:p w14:paraId="78E0386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5.5. Общее Родительское собрание Учреждения ведет заведую</w:t>
      </w:r>
      <w:r>
        <w:rPr>
          <w:rFonts w:ascii="Arial" w:hAnsi="Arial" w:cs="Arial"/>
          <w:color w:val="000000"/>
          <w:sz w:val="18"/>
          <w:szCs w:val="18"/>
        </w:rPr>
        <w:softHyphen/>
        <w:t>щий Учреждением совместно с председателем Родительского ко</w:t>
      </w:r>
      <w:r>
        <w:rPr>
          <w:rFonts w:ascii="Arial" w:hAnsi="Arial" w:cs="Arial"/>
          <w:color w:val="000000"/>
          <w:sz w:val="18"/>
          <w:szCs w:val="18"/>
        </w:rPr>
        <w:softHyphen/>
        <w:t>митета Учреждения.</w:t>
      </w:r>
    </w:p>
    <w:p w14:paraId="4CE0D76E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5.6. Родительское собрание группы ведет председатель Роди</w:t>
      </w:r>
      <w:r>
        <w:rPr>
          <w:rFonts w:ascii="Arial" w:hAnsi="Arial" w:cs="Arial"/>
          <w:color w:val="000000"/>
          <w:sz w:val="18"/>
          <w:szCs w:val="18"/>
        </w:rPr>
        <w:softHyphen/>
        <w:t>тельского комитета группы.</w:t>
      </w:r>
    </w:p>
    <w:p w14:paraId="68B5754B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5.7. Председатель Родительского собрания:</w:t>
      </w:r>
    </w:p>
    <w:p w14:paraId="1461B26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обеспечивает посещаемость родительского собрания совме</w:t>
      </w:r>
      <w:r>
        <w:rPr>
          <w:rFonts w:ascii="Arial" w:hAnsi="Arial" w:cs="Arial"/>
          <w:color w:val="000000"/>
          <w:sz w:val="18"/>
          <w:szCs w:val="18"/>
        </w:rPr>
        <w:softHyphen/>
        <w:t>стно с председателями родительских комитетов групп;</w:t>
      </w:r>
    </w:p>
    <w:p w14:paraId="03054846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совместно с заведующим Учреждением организует подго</w:t>
      </w:r>
      <w:r>
        <w:rPr>
          <w:rFonts w:ascii="Arial" w:hAnsi="Arial" w:cs="Arial"/>
          <w:color w:val="000000"/>
          <w:sz w:val="18"/>
          <w:szCs w:val="18"/>
        </w:rPr>
        <w:softHyphen/>
        <w:t>товку и проведение Родительского собрания;</w:t>
      </w:r>
    </w:p>
    <w:p w14:paraId="7CB263C4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совместно с заведующим Учреждением определяет повестку дня Родительского комитета;</w:t>
      </w:r>
    </w:p>
    <w:p w14:paraId="62AA5B34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взаимодействует с председателями родительских комитетов групп;</w:t>
      </w:r>
    </w:p>
    <w:p w14:paraId="3C79B42E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взаимодействует с заведующим Учреждением по вопросам ведения собрания, выполнения его решений.</w:t>
      </w:r>
    </w:p>
    <w:p w14:paraId="24021DD5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5.8. Родительское собрание работает по плану, составляющему часть годового плана работы Учреждения.</w:t>
      </w:r>
    </w:p>
    <w:p w14:paraId="003F350C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5.9. Общее Родительское собрание собирается не реже 2 раз в год, групповое Родительское собрание — не реже 1 раза в квартал.</w:t>
      </w:r>
    </w:p>
    <w:p w14:paraId="13E2B77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14:paraId="7BA55394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14:paraId="10844CEF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5.12. Организацию выполнения решений Родительского собра</w:t>
      </w:r>
      <w:r>
        <w:rPr>
          <w:rFonts w:ascii="Arial" w:hAnsi="Arial" w:cs="Arial"/>
          <w:color w:val="000000"/>
          <w:sz w:val="18"/>
          <w:szCs w:val="18"/>
        </w:rPr>
        <w:softHyphen/>
        <w:t>ния осуществляет Родительский комитет Учреждения совместно с заведующим Учреждением или Родительский комитет группы.</w:t>
      </w:r>
    </w:p>
    <w:p w14:paraId="3E8835BB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5.13. Непосредственным выполнением решений занимаются от</w:t>
      </w:r>
      <w:r>
        <w:rPr>
          <w:rFonts w:ascii="Arial" w:hAnsi="Arial" w:cs="Arial"/>
          <w:color w:val="000000"/>
          <w:sz w:val="18"/>
          <w:szCs w:val="18"/>
        </w:rPr>
        <w:softHyphen/>
        <w:t>ветственные лица, указанные в протоколе заседания Родитель</w:t>
      </w:r>
      <w:r>
        <w:rPr>
          <w:rFonts w:ascii="Arial" w:hAnsi="Arial" w:cs="Arial"/>
          <w:color w:val="000000"/>
          <w:sz w:val="18"/>
          <w:szCs w:val="18"/>
        </w:rPr>
        <w:softHyphen/>
        <w:t>ского собрания. Результаты докладываются Родительскому собра</w:t>
      </w:r>
      <w:r>
        <w:rPr>
          <w:rFonts w:ascii="Arial" w:hAnsi="Arial" w:cs="Arial"/>
          <w:color w:val="000000"/>
          <w:sz w:val="18"/>
          <w:szCs w:val="18"/>
        </w:rPr>
        <w:softHyphen/>
        <w:t>нию на следующем заседании.</w:t>
      </w:r>
    </w:p>
    <w:p w14:paraId="0A8216A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6. Взаимосвязи Родительского собрания с органами самоуправления учреждения</w:t>
      </w:r>
    </w:p>
    <w:p w14:paraId="3BAC0F10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 Родительское собрание взаимодействует с Родительским ко</w:t>
      </w:r>
      <w:r>
        <w:rPr>
          <w:rFonts w:ascii="Arial" w:hAnsi="Arial" w:cs="Arial"/>
          <w:color w:val="000000"/>
          <w:sz w:val="18"/>
          <w:szCs w:val="18"/>
        </w:rPr>
        <w:softHyphen/>
        <w:t>митетом Учреждения и Управляющим советом.</w:t>
      </w:r>
    </w:p>
    <w:p w14:paraId="52CA9F1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7. Ответственность Родительского собрания</w:t>
      </w:r>
    </w:p>
    <w:p w14:paraId="42464418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7.1. Родительское собрание несет ответственность:</w:t>
      </w:r>
    </w:p>
    <w:p w14:paraId="1CAF278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 выполнение закрепленных за ним задач и функций;</w:t>
      </w:r>
    </w:p>
    <w:p w14:paraId="068C6BF2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соответствие принимаемых решений законодательству РФ, нормативно-правовым актам.</w:t>
      </w:r>
    </w:p>
    <w:p w14:paraId="5415C6BB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8. Делопроизводство Родительского собрания</w:t>
      </w:r>
    </w:p>
    <w:p w14:paraId="6275C707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8.1. Заседания Родительского собрания оформляются протоко</w:t>
      </w:r>
      <w:r>
        <w:rPr>
          <w:rFonts w:ascii="Arial" w:hAnsi="Arial" w:cs="Arial"/>
          <w:color w:val="000000"/>
          <w:sz w:val="18"/>
          <w:szCs w:val="18"/>
        </w:rPr>
        <w:softHyphen/>
        <w:t>лом.</w:t>
      </w:r>
    </w:p>
    <w:p w14:paraId="5B61423D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8.2. В книге протоколов фиксируются:</w:t>
      </w:r>
    </w:p>
    <w:p w14:paraId="3D37112D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дата проведения заседания;</w:t>
      </w:r>
    </w:p>
    <w:p w14:paraId="049ABE39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 количество присутствующих;</w:t>
      </w:r>
    </w:p>
    <w:p w14:paraId="3F804023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приглашенные (ФИО, должность);</w:t>
      </w:r>
    </w:p>
    <w:p w14:paraId="362957BB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повестка дня;</w:t>
      </w:r>
    </w:p>
    <w:p w14:paraId="6B1772AE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ход обсуждения вопросов, выносимых на Родительское со</w:t>
      </w:r>
      <w:r>
        <w:rPr>
          <w:rFonts w:ascii="Arial" w:hAnsi="Arial" w:cs="Arial"/>
          <w:color w:val="000000"/>
          <w:sz w:val="18"/>
          <w:szCs w:val="18"/>
        </w:rPr>
        <w:softHyphen/>
        <w:t>брание;</w:t>
      </w:r>
    </w:p>
    <w:p w14:paraId="7D975D91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предложения, рекомендации и замечания родителей (закон</w:t>
      </w:r>
      <w:r>
        <w:rPr>
          <w:rFonts w:ascii="Arial" w:hAnsi="Arial" w:cs="Arial"/>
          <w:color w:val="000000"/>
          <w:sz w:val="18"/>
          <w:szCs w:val="18"/>
        </w:rPr>
        <w:softHyphen/>
        <w:t>ных представителей), педагогических и других работников Учреж</w:t>
      </w:r>
      <w:r>
        <w:rPr>
          <w:rFonts w:ascii="Arial" w:hAnsi="Arial" w:cs="Arial"/>
          <w:color w:val="000000"/>
          <w:sz w:val="18"/>
          <w:szCs w:val="18"/>
        </w:rPr>
        <w:softHyphen/>
        <w:t>дения, приглашенных лиц;</w:t>
      </w:r>
    </w:p>
    <w:p w14:paraId="32ED744B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решение Родительского собрания.</w:t>
      </w:r>
    </w:p>
    <w:p w14:paraId="5A933B62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8.3. Протоколы подписываются председателем и секретарем Ро</w:t>
      </w:r>
      <w:r>
        <w:rPr>
          <w:rFonts w:ascii="Arial" w:hAnsi="Arial" w:cs="Arial"/>
          <w:color w:val="000000"/>
          <w:sz w:val="18"/>
          <w:szCs w:val="18"/>
        </w:rPr>
        <w:softHyphen/>
        <w:t>дительского собрания.</w:t>
      </w:r>
    </w:p>
    <w:p w14:paraId="5D5A0C25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8.4. Нумерация протоколов ведется от начала учебного года.</w:t>
      </w:r>
    </w:p>
    <w:p w14:paraId="6290D6B5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8.5.Книга протоколов Родительского собрания нумеруется по</w:t>
      </w:r>
      <w:r>
        <w:rPr>
          <w:rFonts w:ascii="Arial" w:hAnsi="Arial" w:cs="Arial"/>
          <w:color w:val="000000"/>
          <w:sz w:val="18"/>
          <w:szCs w:val="18"/>
        </w:rPr>
        <w:softHyphen/>
        <w:t>странично, прошнуровывается, скрепляется подписью заведую</w:t>
      </w:r>
      <w:r>
        <w:rPr>
          <w:rFonts w:ascii="Arial" w:hAnsi="Arial" w:cs="Arial"/>
          <w:color w:val="000000"/>
          <w:sz w:val="18"/>
          <w:szCs w:val="18"/>
        </w:rPr>
        <w:softHyphen/>
        <w:t>щего и печатью Учреждения.</w:t>
      </w:r>
    </w:p>
    <w:p w14:paraId="6989D3D7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8.6. Книга протоколов Родительского собрания хранится в де</w:t>
      </w:r>
      <w:r>
        <w:rPr>
          <w:rFonts w:ascii="Arial" w:hAnsi="Arial" w:cs="Arial"/>
          <w:color w:val="000000"/>
          <w:sz w:val="18"/>
          <w:szCs w:val="18"/>
        </w:rPr>
        <w:softHyphen/>
        <w:t>лах Учреждения 5 лет и передается по акту (при смене руководи</w:t>
      </w:r>
      <w:r>
        <w:rPr>
          <w:rFonts w:ascii="Arial" w:hAnsi="Arial" w:cs="Arial"/>
          <w:color w:val="000000"/>
          <w:sz w:val="18"/>
          <w:szCs w:val="18"/>
        </w:rPr>
        <w:softHyphen/>
        <w:t>теля, при передаче в архив).</w:t>
      </w:r>
    </w:p>
    <w:p w14:paraId="6790C322" w14:textId="77777777" w:rsidR="002E198E" w:rsidRDefault="002E198E" w:rsidP="002E198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8.7. Тетрадь протоколов Родительского собрания группы хра</w:t>
      </w:r>
      <w:r>
        <w:rPr>
          <w:rFonts w:ascii="Arial" w:hAnsi="Arial" w:cs="Arial"/>
          <w:color w:val="000000"/>
          <w:sz w:val="18"/>
          <w:szCs w:val="18"/>
        </w:rPr>
        <w:softHyphen/>
        <w:t>нится у воспитателей группы с момента комплектации группы до выпуска детей в школу.</w:t>
      </w:r>
    </w:p>
    <w:p w14:paraId="41F6317F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ED"/>
    <w:rsid w:val="002E198E"/>
    <w:rsid w:val="004F2596"/>
    <w:rsid w:val="00D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410F-D53A-41E6-82F4-AA95795C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2020-10-06T06:56:00Z</dcterms:created>
  <dcterms:modified xsi:type="dcterms:W3CDTF">2020-10-06T06:57:00Z</dcterms:modified>
</cp:coreProperties>
</file>